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3376" w14:textId="25D08A12" w:rsidR="00A73F77" w:rsidRPr="00BC1E3B" w:rsidRDefault="00CA5F9D" w:rsidP="00396E95">
      <w:pPr>
        <w:jc w:val="center"/>
        <w:rPr>
          <w:rFonts w:asciiTheme="majorHAnsi" w:hAnsiTheme="majorHAnsi"/>
          <w:b/>
          <w:sz w:val="52"/>
          <w:szCs w:val="52"/>
          <w14:shadow w14:blurRad="50800" w14:dist="38100" w14:dir="2700000" w14:sx="100000" w14:sy="100000" w14:kx="0" w14:ky="0" w14:algn="tl">
            <w14:srgbClr w14:val="000000">
              <w14:alpha w14:val="60000"/>
            </w14:srgbClr>
          </w14:shadow>
        </w:rPr>
      </w:pPr>
      <w:r w:rsidRPr="00BC1E3B">
        <w:rPr>
          <w:rFonts w:asciiTheme="majorHAnsi" w:hAnsiTheme="majorHAnsi"/>
          <w:noProof/>
          <w:lang w:eastAsia="en-GB"/>
        </w:rPr>
        <w:drawing>
          <wp:anchor distT="0" distB="0" distL="114300" distR="114300" simplePos="0" relativeHeight="251657216" behindDoc="0" locked="0" layoutInCell="1" allowOverlap="1" wp14:anchorId="6F9F3CDA" wp14:editId="65D9BED9">
            <wp:simplePos x="0" y="0"/>
            <wp:positionH relativeFrom="column">
              <wp:posOffset>-175260</wp:posOffset>
            </wp:positionH>
            <wp:positionV relativeFrom="paragraph">
              <wp:posOffset>121920</wp:posOffset>
            </wp:positionV>
            <wp:extent cx="1420495" cy="120586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t="15431" b="15431"/>
                    <a:stretch>
                      <a:fillRect/>
                    </a:stretch>
                  </pic:blipFill>
                  <pic:spPr bwMode="auto">
                    <a:xfrm>
                      <a:off x="0" y="0"/>
                      <a:ext cx="1420495" cy="1205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FE0" w:rsidRPr="00BC1E3B">
        <w:rPr>
          <w:rFonts w:asciiTheme="majorHAnsi" w:hAnsiTheme="majorHAnsi"/>
          <w:b/>
          <w:sz w:val="52"/>
          <w:szCs w:val="52"/>
          <w14:shadow w14:blurRad="50800" w14:dist="38100" w14:dir="2700000" w14:sx="100000" w14:sy="100000" w14:kx="0" w14:ky="0" w14:algn="tl">
            <w14:srgbClr w14:val="000000">
              <w14:alpha w14:val="60000"/>
            </w14:srgbClr>
          </w14:shadow>
        </w:rPr>
        <w:t>Tamarisk-Anne Moncherry</w:t>
      </w:r>
    </w:p>
    <w:p w14:paraId="0901F4A3" w14:textId="05A98C5F" w:rsidR="00921FE0" w:rsidRPr="00BC1E3B" w:rsidRDefault="00921FE0" w:rsidP="00396E95">
      <w:pPr>
        <w:spacing w:after="0"/>
        <w:rPr>
          <w:b/>
        </w:rPr>
      </w:pPr>
      <w:r w:rsidRPr="00D74B72">
        <w:rPr>
          <w:b/>
        </w:rPr>
        <w:t>Personal Details</w:t>
      </w:r>
    </w:p>
    <w:p w14:paraId="08643F3F" w14:textId="29460A5B" w:rsidR="00921FE0" w:rsidRPr="00BC1E3B" w:rsidRDefault="00921FE0" w:rsidP="00396E95">
      <w:pPr>
        <w:spacing w:after="0"/>
        <w:rPr>
          <w:iCs/>
        </w:rPr>
      </w:pPr>
      <w:r w:rsidRPr="00BC1E3B">
        <w:rPr>
          <w:iCs/>
        </w:rPr>
        <w:t xml:space="preserve">Name: </w:t>
      </w:r>
      <w:r w:rsidR="00396E95" w:rsidRPr="00BC1E3B">
        <w:rPr>
          <w:iCs/>
        </w:rPr>
        <w:tab/>
      </w:r>
      <w:r w:rsidR="00396E95" w:rsidRPr="00BC1E3B">
        <w:rPr>
          <w:iCs/>
        </w:rPr>
        <w:tab/>
      </w:r>
      <w:r w:rsidR="00396E95" w:rsidRPr="00BC1E3B">
        <w:rPr>
          <w:iCs/>
        </w:rPr>
        <w:tab/>
      </w:r>
      <w:r w:rsidRPr="00BC1E3B">
        <w:rPr>
          <w:iCs/>
        </w:rPr>
        <w:t>Tamarisk-Anne Moncherry</w:t>
      </w:r>
    </w:p>
    <w:p w14:paraId="60CB83A5" w14:textId="28101938" w:rsidR="00CA5F9D" w:rsidRDefault="00921FE0" w:rsidP="00396E95">
      <w:pPr>
        <w:spacing w:after="0"/>
      </w:pPr>
      <w:r w:rsidRPr="00BC1E3B">
        <w:rPr>
          <w:iCs/>
        </w:rPr>
        <w:t>Phone number:</w:t>
      </w:r>
      <w:r>
        <w:t xml:space="preserve"> </w:t>
      </w:r>
      <w:r w:rsidR="00396E95">
        <w:tab/>
      </w:r>
      <w:r w:rsidR="00396E95">
        <w:tab/>
      </w:r>
      <w:r>
        <w:t>(+27) 084 470 4419</w:t>
      </w:r>
    </w:p>
    <w:p w14:paraId="08800832" w14:textId="77777777" w:rsidR="00CA5F9D" w:rsidRDefault="00CA5F9D" w:rsidP="00396E95">
      <w:pPr>
        <w:spacing w:after="0"/>
      </w:pPr>
    </w:p>
    <w:p w14:paraId="72DB0839" w14:textId="77777777" w:rsidR="003351B2" w:rsidRDefault="00396E95" w:rsidP="00D74B72">
      <w:pPr>
        <w:spacing w:after="0"/>
      </w:pPr>
      <w:r w:rsidRPr="00D74B72">
        <w:rPr>
          <w:b/>
          <w:bCs/>
        </w:rPr>
        <w:t>Education</w:t>
      </w:r>
      <w:r>
        <w:br/>
        <w:t xml:space="preserve">Higher Certificate in Counselling and Communication Skills </w:t>
      </w:r>
      <w:r w:rsidR="003351B2">
        <w:t>(2025)</w:t>
      </w:r>
    </w:p>
    <w:p w14:paraId="02CCC03A" w14:textId="7623F817" w:rsidR="00396E95" w:rsidRDefault="003351B2" w:rsidP="00D74B72">
      <w:pPr>
        <w:spacing w:after="0"/>
      </w:pPr>
      <w:r>
        <w:t>A-Levels, The International School of Seychelles</w:t>
      </w:r>
      <w:r w:rsidR="000476D8">
        <w:t>, Seychelles (2023)</w:t>
      </w:r>
      <w:r w:rsidR="00396E95">
        <w:br/>
        <w:t>AS-Level, St. Andrew’s International School, Blantyre, Malawi (2003)</w:t>
      </w:r>
      <w:r w:rsidR="00396E95">
        <w:br/>
        <w:t>IGCSE, The International School of Lusaka, Zambia (2002)</w:t>
      </w:r>
    </w:p>
    <w:p w14:paraId="7D16315D" w14:textId="77777777" w:rsidR="00D74B72" w:rsidRDefault="00D74B72" w:rsidP="00D74B72">
      <w:pPr>
        <w:spacing w:after="0"/>
      </w:pPr>
    </w:p>
    <w:p w14:paraId="57632D4B" w14:textId="77777777" w:rsidR="00D74B72" w:rsidRDefault="00921FE0" w:rsidP="00D74B72">
      <w:pPr>
        <w:spacing w:after="0"/>
        <w:rPr>
          <w:b/>
          <w:bCs/>
        </w:rPr>
      </w:pPr>
      <w:r w:rsidRPr="00D74B72">
        <w:rPr>
          <w:b/>
          <w:bCs/>
        </w:rPr>
        <w:t>Hobbies</w:t>
      </w:r>
    </w:p>
    <w:p w14:paraId="18A017BD" w14:textId="7B3C67B3" w:rsidR="00CA5F9D" w:rsidRPr="00D74B72" w:rsidRDefault="00921FE0" w:rsidP="00D74B72">
      <w:pPr>
        <w:rPr>
          <w:b/>
          <w:bCs/>
        </w:rPr>
      </w:pPr>
      <w:r>
        <w:t>Latin dancing, scuba diving, and kickboxing.</w:t>
      </w:r>
    </w:p>
    <w:p w14:paraId="5E0770C1" w14:textId="4E4DAEA3" w:rsidR="00D74B72" w:rsidRPr="00D74B72" w:rsidRDefault="00D74B72" w:rsidP="00D74B72">
      <w:pPr>
        <w:spacing w:after="0"/>
        <w:rPr>
          <w:b/>
          <w:bCs/>
        </w:rPr>
      </w:pPr>
      <w:r w:rsidRPr="00D74B72">
        <w:rPr>
          <w:b/>
          <w:bCs/>
        </w:rPr>
        <w:t>Travel</w:t>
      </w:r>
    </w:p>
    <w:p w14:paraId="53E6EB39" w14:textId="09DE8FAE" w:rsidR="00921FE0" w:rsidRPr="00D74B72" w:rsidRDefault="00396E95" w:rsidP="00D74B72">
      <w:r>
        <w:t xml:space="preserve">I have been fortunate enough to have travelled extensively throughout my life. I have been to Zambia, Zimbabwe, Malawi, Botswana, Mozambique, Egypt, Saint Helena Island, Brazil, the Caribbean Islands, Tortola, Sicily, Croatia, Reunion, Mauritius, Seychelles, Cape Verde, Madeira, Switzerland, Ireland, London, Paris, Monte Carlo, Milan, Barcelona, Portugal, Greece, Amsterdam and throughout most of South Africa. </w:t>
      </w:r>
    </w:p>
    <w:p w14:paraId="24904589" w14:textId="25E1E888" w:rsidR="00CA5F9D" w:rsidRPr="009556EE" w:rsidRDefault="00921FE0" w:rsidP="009556EE">
      <w:r w:rsidRPr="00D74B72">
        <w:rPr>
          <w:b/>
          <w:bCs/>
        </w:rPr>
        <w:t>Work Experience</w:t>
      </w:r>
      <w:r>
        <w:br/>
      </w:r>
      <w:r w:rsidRPr="00FB41F4">
        <w:rPr>
          <w:i/>
          <w:iCs/>
        </w:rPr>
        <w:t>Moncherry Brides</w:t>
      </w:r>
      <w:r>
        <w:br/>
        <w:t>Owner / Designer (2018-2022)</w:t>
      </w:r>
      <w:r>
        <w:br/>
        <w:t>- Designed and crafted custom wedding and prom dresses</w:t>
      </w:r>
      <w:r>
        <w:br/>
        <w:t>- Managed customer consultations and fittings</w:t>
      </w:r>
      <w:r>
        <w:br/>
      </w:r>
      <w:r>
        <w:br/>
      </w:r>
      <w:r w:rsidRPr="00FB41F4">
        <w:rPr>
          <w:i/>
          <w:iCs/>
        </w:rPr>
        <w:t>Palm Beach Casino Mayfair, London</w:t>
      </w:r>
      <w:r w:rsidRPr="00FB41F4">
        <w:rPr>
          <w:i/>
          <w:iCs/>
        </w:rPr>
        <w:br/>
      </w:r>
      <w:r>
        <w:t>Dealer / Inspector (2014-2018)</w:t>
      </w:r>
      <w:r>
        <w:br/>
        <w:t>- Dealt and inspected games of Roulette, Blackjack, and Poker for high-profile clients</w:t>
      </w:r>
      <w:r>
        <w:br/>
      </w:r>
      <w:r>
        <w:br/>
      </w:r>
      <w:r w:rsidRPr="00FB41F4">
        <w:rPr>
          <w:i/>
          <w:iCs/>
        </w:rPr>
        <w:t>St Giles Casino Grosvenor, London</w:t>
      </w:r>
      <w:r>
        <w:br/>
        <w:t>Dealer / Inspector (2013-2014)</w:t>
      </w:r>
      <w:r>
        <w:br/>
        <w:t>- Dealt and inspected Roulette, Blackjack, and Poker games</w:t>
      </w:r>
      <w:r>
        <w:br/>
      </w:r>
      <w:r>
        <w:br/>
      </w:r>
      <w:r w:rsidRPr="00FB41F4">
        <w:rPr>
          <w:i/>
          <w:iCs/>
        </w:rPr>
        <w:t>Fitzpatrick Casino, Limerick</w:t>
      </w:r>
      <w:r>
        <w:br/>
        <w:t>Casino Dealer (2012-2013)</w:t>
      </w:r>
      <w:r>
        <w:br/>
        <w:t>- Dealt games of Roulette, Blackjack, and Poker</w:t>
      </w:r>
      <w:r>
        <w:br/>
      </w:r>
      <w:r>
        <w:br/>
      </w:r>
      <w:r w:rsidRPr="00FB41F4">
        <w:rPr>
          <w:i/>
          <w:iCs/>
        </w:rPr>
        <w:t>Raffles Hotel, Seychelles</w:t>
      </w:r>
      <w:r>
        <w:br/>
        <w:t>Bartender / Mixologist (2011)</w:t>
      </w:r>
      <w:r>
        <w:br/>
        <w:t>- Prepared specialized cocktails and maintained luxury-level service</w:t>
      </w:r>
    </w:p>
    <w:p w14:paraId="6FE8E6AD" w14:textId="22DFBDE1" w:rsidR="00921FE0" w:rsidRDefault="00840911" w:rsidP="00921FE0">
      <w:pPr>
        <w:spacing w:after="0"/>
      </w:pPr>
      <w:r w:rsidRPr="00AE18F9">
        <w:rPr>
          <w:bCs/>
          <w:i/>
        </w:rPr>
        <w:t>La Faya Bar</w:t>
      </w:r>
    </w:p>
    <w:p w14:paraId="54E663D2" w14:textId="753CE8C6" w:rsidR="00921FE0" w:rsidRDefault="00840911" w:rsidP="00921FE0">
      <w:pPr>
        <w:spacing w:after="0"/>
      </w:pPr>
      <w:r>
        <w:lastRenderedPageBreak/>
        <w:t>Bartender / Mixologist</w:t>
      </w:r>
      <w:r w:rsidR="00AE18F9">
        <w:t xml:space="preserve"> (2010-2011)</w:t>
      </w:r>
    </w:p>
    <w:p w14:paraId="2E1568D9" w14:textId="3B7D6B24" w:rsidR="00921FE0" w:rsidRDefault="00AE18F9" w:rsidP="004A0FE2">
      <w:pPr>
        <w:spacing w:after="0"/>
        <w:ind w:left="1440" w:hanging="1440"/>
      </w:pPr>
      <w:r>
        <w:t xml:space="preserve">- </w:t>
      </w:r>
      <w:r w:rsidR="00840911">
        <w:t xml:space="preserve">Making and serving alcoholic and non-alcoholic beverages and cocktails for a busy night club bar. </w:t>
      </w:r>
    </w:p>
    <w:p w14:paraId="066415E4" w14:textId="77777777" w:rsidR="00CA5B70" w:rsidRDefault="00CA5B70" w:rsidP="00921FE0">
      <w:pPr>
        <w:spacing w:after="0"/>
      </w:pPr>
    </w:p>
    <w:p w14:paraId="48A88320" w14:textId="32994FCF" w:rsidR="00921FE0" w:rsidRPr="001538C9" w:rsidRDefault="00CA5B70" w:rsidP="00921FE0">
      <w:pPr>
        <w:spacing w:after="0"/>
        <w:rPr>
          <w:bCs/>
        </w:rPr>
      </w:pPr>
      <w:r w:rsidRPr="001538C9">
        <w:rPr>
          <w:bCs/>
          <w:i/>
        </w:rPr>
        <w:t>The International School of Seychelles</w:t>
      </w:r>
    </w:p>
    <w:p w14:paraId="26D10D5C" w14:textId="580A9269" w:rsidR="00331189" w:rsidRDefault="00CA5B70" w:rsidP="001538C9">
      <w:pPr>
        <w:spacing w:after="0"/>
      </w:pPr>
      <w:r>
        <w:t>Teaching Assistant</w:t>
      </w:r>
      <w:r w:rsidR="004A0FE2">
        <w:t xml:space="preserve"> (2010</w:t>
      </w:r>
      <w:r w:rsidR="001538C9">
        <w:t xml:space="preserve"> – 2</w:t>
      </w:r>
      <w:r w:rsidR="00331189">
        <w:t>010)</w:t>
      </w:r>
    </w:p>
    <w:p w14:paraId="226AA277" w14:textId="462B8272" w:rsidR="00921FE0" w:rsidRDefault="003A291F" w:rsidP="00921FE0">
      <w:pPr>
        <w:spacing w:after="0"/>
      </w:pPr>
      <w:r>
        <w:t>-</w:t>
      </w:r>
      <w:r w:rsidR="00331189">
        <w:t xml:space="preserve">Assisting </w:t>
      </w:r>
      <w:r w:rsidR="00CA5B70">
        <w:t xml:space="preserve">teachers </w:t>
      </w:r>
      <w:r>
        <w:t>with</w:t>
      </w:r>
      <w:r w:rsidR="00CA5B70">
        <w:t xml:space="preserve"> 3 </w:t>
      </w:r>
      <w:r w:rsidR="001538C9">
        <w:t xml:space="preserve">- </w:t>
      </w:r>
      <w:proofErr w:type="gramStart"/>
      <w:r w:rsidR="00CA5B70">
        <w:t>8 year olds</w:t>
      </w:r>
      <w:proofErr w:type="gramEnd"/>
      <w:r w:rsidR="00CA5B70">
        <w:t xml:space="preserve"> </w:t>
      </w:r>
      <w:r>
        <w:t>in</w:t>
      </w:r>
      <w:r w:rsidR="00CA5B70">
        <w:t xml:space="preserve"> English, Maths, Learning games, and Art</w:t>
      </w:r>
    </w:p>
    <w:p w14:paraId="6FE78732" w14:textId="77777777" w:rsidR="00CA5B70" w:rsidRDefault="00CA5B70" w:rsidP="00921FE0">
      <w:pPr>
        <w:spacing w:after="0"/>
      </w:pPr>
    </w:p>
    <w:p w14:paraId="203A6C72" w14:textId="15FE84C2" w:rsidR="00921FE0" w:rsidRDefault="003B2EA2" w:rsidP="00921FE0">
      <w:pPr>
        <w:spacing w:after="0"/>
      </w:pPr>
      <w:proofErr w:type="spellStart"/>
      <w:r w:rsidRPr="000B56D7">
        <w:rPr>
          <w:bCs/>
          <w:i/>
        </w:rPr>
        <w:t>Delizioso</w:t>
      </w:r>
      <w:proofErr w:type="spellEnd"/>
      <w:r w:rsidRPr="000B56D7">
        <w:rPr>
          <w:bCs/>
          <w:i/>
        </w:rPr>
        <w:t xml:space="preserve"> Café</w:t>
      </w:r>
      <w:r w:rsidRPr="000B56D7">
        <w:rPr>
          <w:bCs/>
        </w:rPr>
        <w:t>,</w:t>
      </w:r>
      <w:r>
        <w:t xml:space="preserve"> Pretoria</w:t>
      </w:r>
    </w:p>
    <w:p w14:paraId="7C5F1ED0" w14:textId="60BFCBB5" w:rsidR="00921FE0" w:rsidRDefault="003B2EA2" w:rsidP="00921FE0">
      <w:pPr>
        <w:spacing w:after="0"/>
      </w:pPr>
      <w:r>
        <w:t>Waitress / Bartender / Trainee Floor Manager</w:t>
      </w:r>
      <w:r w:rsidR="003A291F">
        <w:t xml:space="preserve"> (2010</w:t>
      </w:r>
      <w:r w:rsidR="000B56D7">
        <w:t xml:space="preserve"> – 2010)</w:t>
      </w:r>
    </w:p>
    <w:p w14:paraId="2CEADA36" w14:textId="4322A32A" w:rsidR="00CA5B70" w:rsidRDefault="00992BA0" w:rsidP="00992BA0">
      <w:pPr>
        <w:spacing w:after="0"/>
      </w:pPr>
      <w:r>
        <w:t>-</w:t>
      </w:r>
      <w:r w:rsidR="00CA5B70">
        <w:t>Overseeing the complete well-being of clients in all fields relating to a restaurant. Learning kitche</w:t>
      </w:r>
      <w:r w:rsidR="000B56D7">
        <w:t xml:space="preserve">n </w:t>
      </w:r>
      <w:r w:rsidR="00CA5B70">
        <w:t>skills, doing waitressing duties and working behind the bar doing intricate coffees, cocktails, non-alcoholic beverages, alcoholic drinks and milkshakes for both summer and winter atmospheres.</w:t>
      </w:r>
    </w:p>
    <w:p w14:paraId="1E9BBB2F" w14:textId="77777777" w:rsidR="000B56D7" w:rsidRDefault="000B56D7" w:rsidP="000B56D7">
      <w:pPr>
        <w:spacing w:after="0"/>
        <w:ind w:left="1440" w:hanging="1440"/>
      </w:pPr>
    </w:p>
    <w:p w14:paraId="48C21E83" w14:textId="2B98E670" w:rsidR="003B2EA2" w:rsidRDefault="00D96F90" w:rsidP="00921FE0">
      <w:pPr>
        <w:spacing w:after="0"/>
      </w:pPr>
      <w:r w:rsidRPr="000B56D7">
        <w:rPr>
          <w:bCs/>
          <w:i/>
        </w:rPr>
        <w:t>Steward Marine / Tui Marine</w:t>
      </w:r>
      <w:r>
        <w:t xml:space="preserve"> </w:t>
      </w:r>
    </w:p>
    <w:p w14:paraId="5A1959B6" w14:textId="75EC98DE" w:rsidR="00921FE0" w:rsidRDefault="003B2EA2" w:rsidP="00921FE0">
      <w:pPr>
        <w:spacing w:after="0"/>
      </w:pPr>
      <w:r>
        <w:t>Crew / First Mate</w:t>
      </w:r>
      <w:r w:rsidR="000B56D7">
        <w:t xml:space="preserve"> (2007 – 2009)</w:t>
      </w:r>
    </w:p>
    <w:p w14:paraId="199377F5" w14:textId="3729F782" w:rsidR="00921FE0" w:rsidRDefault="00992BA0" w:rsidP="00992BA0">
      <w:pPr>
        <w:spacing w:after="0"/>
      </w:pPr>
      <w:r>
        <w:t>-</w:t>
      </w:r>
      <w:r w:rsidR="003B2EA2">
        <w:t>Crew duties including sailing, navigation, stewarding and basic maintenance on private deliveries from Cape Town to Tortola, BVI’s, Croatia and Seychelles. This includes maintaining and delivering a 40ft and 46ft Leopard Catamarans in brand new working condition to the Moorings base for commercial and private use.</w:t>
      </w:r>
    </w:p>
    <w:p w14:paraId="496DA781" w14:textId="34448F21" w:rsidR="00396E95" w:rsidRDefault="00396E95" w:rsidP="00921FE0">
      <w:pPr>
        <w:spacing w:after="0"/>
      </w:pPr>
    </w:p>
    <w:p w14:paraId="0EBFCDDE" w14:textId="75EB1B53" w:rsidR="00921FE0" w:rsidRDefault="00D96F90" w:rsidP="00921FE0">
      <w:pPr>
        <w:spacing w:after="0"/>
      </w:pPr>
      <w:r w:rsidRPr="00992BA0">
        <w:rPr>
          <w:bCs/>
          <w:i/>
        </w:rPr>
        <w:t>CMKCD</w:t>
      </w:r>
    </w:p>
    <w:p w14:paraId="6F49747E" w14:textId="4FE14CC6" w:rsidR="00921FE0" w:rsidRDefault="00D96F90" w:rsidP="00921FE0">
      <w:pPr>
        <w:spacing w:after="0"/>
      </w:pPr>
      <w:r>
        <w:t>Receptionist / PA</w:t>
      </w:r>
      <w:r w:rsidR="00992BA0">
        <w:t xml:space="preserve"> (2006-2007)</w:t>
      </w:r>
    </w:p>
    <w:p w14:paraId="58439C27" w14:textId="1B862E3F" w:rsidR="00921FE0" w:rsidRDefault="00992BA0" w:rsidP="00992BA0">
      <w:pPr>
        <w:spacing w:after="0"/>
        <w:ind w:left="1440" w:hanging="1440"/>
      </w:pPr>
      <w:r>
        <w:rPr>
          <w:i/>
        </w:rPr>
        <w:t>-</w:t>
      </w:r>
      <w:r w:rsidR="00D96F90">
        <w:t xml:space="preserve">Computer skills, reception duties, reconciling accounts for Spoornet and debt collecting. </w:t>
      </w:r>
    </w:p>
    <w:p w14:paraId="34CA6A4C" w14:textId="77777777" w:rsidR="00396E95" w:rsidRDefault="00396E95" w:rsidP="00921FE0">
      <w:pPr>
        <w:spacing w:after="0"/>
        <w:rPr>
          <w:i/>
        </w:rPr>
      </w:pPr>
    </w:p>
    <w:p w14:paraId="545CAF30" w14:textId="1BB7117A" w:rsidR="00921FE0" w:rsidRPr="00E67D77" w:rsidRDefault="00D96F90" w:rsidP="00921FE0">
      <w:pPr>
        <w:spacing w:after="0"/>
        <w:rPr>
          <w:bCs/>
        </w:rPr>
      </w:pPr>
      <w:r w:rsidRPr="00E67D77">
        <w:rPr>
          <w:bCs/>
          <w:i/>
        </w:rPr>
        <w:t>Sibaya Casino and Entertainment Kingdom</w:t>
      </w:r>
    </w:p>
    <w:p w14:paraId="02B9AC84" w14:textId="6936C3B4" w:rsidR="00921FE0" w:rsidRDefault="00D96F90" w:rsidP="00921FE0">
      <w:pPr>
        <w:spacing w:after="0"/>
      </w:pPr>
      <w:r>
        <w:t>Scheduled Dealer</w:t>
      </w:r>
      <w:r w:rsidR="00E67D77">
        <w:t xml:space="preserve"> – Transfer (2006 – 2006)</w:t>
      </w:r>
    </w:p>
    <w:p w14:paraId="55A7D4D9" w14:textId="69E6ECB4" w:rsidR="00921FE0" w:rsidRDefault="00E67D77" w:rsidP="00E67D77">
      <w:pPr>
        <w:spacing w:after="0"/>
        <w:ind w:left="1440" w:hanging="1440"/>
      </w:pPr>
      <w:r>
        <w:rPr>
          <w:i/>
        </w:rPr>
        <w:t>-</w:t>
      </w:r>
      <w:r w:rsidR="00D96F90">
        <w:t xml:space="preserve">Dealing games of Roulette and Blackjack in accordance </w:t>
      </w:r>
      <w:proofErr w:type="gramStart"/>
      <w:r w:rsidR="00D96F90">
        <w:t>to</w:t>
      </w:r>
      <w:proofErr w:type="gramEnd"/>
      <w:r w:rsidR="00D96F90">
        <w:t xml:space="preserve"> Sun International gaming procedures.</w:t>
      </w:r>
    </w:p>
    <w:p w14:paraId="229D6885" w14:textId="77777777" w:rsidR="00D96F90" w:rsidRDefault="00D96F90" w:rsidP="00921FE0">
      <w:pPr>
        <w:spacing w:after="0"/>
      </w:pPr>
    </w:p>
    <w:p w14:paraId="0BBF6813" w14:textId="424DA3CE" w:rsidR="00921FE0" w:rsidRDefault="00592445" w:rsidP="00921FE0">
      <w:pPr>
        <w:spacing w:after="0"/>
      </w:pPr>
      <w:r w:rsidRPr="0046039C">
        <w:rPr>
          <w:bCs/>
          <w:i/>
        </w:rPr>
        <w:t>Wild Coast Sun</w:t>
      </w:r>
      <w:r>
        <w:t xml:space="preserve"> – Sun International</w:t>
      </w:r>
    </w:p>
    <w:p w14:paraId="49084564" w14:textId="25E07620" w:rsidR="00921FE0" w:rsidRDefault="00592445" w:rsidP="00921FE0">
      <w:pPr>
        <w:spacing w:after="0"/>
      </w:pPr>
      <w:r>
        <w:t>Trainee Dealer / Scheduled Dealer</w:t>
      </w:r>
      <w:r w:rsidR="0046039C">
        <w:t xml:space="preserve"> (2005 – 2006)</w:t>
      </w:r>
    </w:p>
    <w:p w14:paraId="0606AFE8" w14:textId="11008D82" w:rsidR="00921FE0" w:rsidRDefault="0046039C" w:rsidP="00921FE0">
      <w:pPr>
        <w:spacing w:after="0"/>
      </w:pPr>
      <w:r>
        <w:t>-</w:t>
      </w:r>
      <w:r w:rsidR="00592445">
        <w:t xml:space="preserve">Dealing games of Roulette, Easy Poker and Blackjack in accordance </w:t>
      </w:r>
      <w:proofErr w:type="gramStart"/>
      <w:r w:rsidR="00592445">
        <w:t>to</w:t>
      </w:r>
      <w:proofErr w:type="gramEnd"/>
      <w:r w:rsidR="00592445">
        <w:t xml:space="preserve"> Sun International gaming procedures.</w:t>
      </w:r>
    </w:p>
    <w:p w14:paraId="499700F1" w14:textId="77777777" w:rsidR="00921FE0" w:rsidRDefault="00921FE0" w:rsidP="00921FE0">
      <w:pPr>
        <w:spacing w:after="0"/>
      </w:pPr>
    </w:p>
    <w:p w14:paraId="410BF717" w14:textId="28C8CA45" w:rsidR="00921FE0" w:rsidRDefault="00921FE0" w:rsidP="00921FE0">
      <w:pPr>
        <w:spacing w:after="0"/>
      </w:pPr>
      <w:r w:rsidRPr="0046039C">
        <w:rPr>
          <w:bCs/>
          <w:i/>
        </w:rPr>
        <w:t>Fossil</w:t>
      </w:r>
      <w:r w:rsidR="00396E95">
        <w:t xml:space="preserve"> - </w:t>
      </w:r>
      <w:r>
        <w:t>V&amp;A Waterfront</w:t>
      </w:r>
    </w:p>
    <w:p w14:paraId="03130985" w14:textId="72FC7B33" w:rsidR="00921FE0" w:rsidRDefault="00921FE0" w:rsidP="00921FE0">
      <w:pPr>
        <w:spacing w:after="0"/>
      </w:pPr>
      <w:r>
        <w:t>Sales Assistant / Trainee Manager</w:t>
      </w:r>
      <w:r w:rsidR="0046039C">
        <w:t xml:space="preserve"> (2004 – 2005)</w:t>
      </w:r>
    </w:p>
    <w:p w14:paraId="7EE9EFBE" w14:textId="7E08D14C" w:rsidR="00921FE0" w:rsidRDefault="0046039C" w:rsidP="00921FE0">
      <w:pPr>
        <w:spacing w:after="0"/>
      </w:pPr>
      <w:r>
        <w:t>-</w:t>
      </w:r>
      <w:r w:rsidR="00592445">
        <w:t xml:space="preserve">Working with clients </w:t>
      </w:r>
      <w:proofErr w:type="gramStart"/>
      <w:r w:rsidR="00592445">
        <w:t>on a daily basis</w:t>
      </w:r>
      <w:proofErr w:type="gramEnd"/>
      <w:r w:rsidR="00592445">
        <w:t xml:space="preserve"> in an upmarket store, dealing with stocktaking, financial obligations and customer satisfaction. </w:t>
      </w:r>
    </w:p>
    <w:sectPr w:rsidR="00921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B71"/>
    <w:multiLevelType w:val="hybridMultilevel"/>
    <w:tmpl w:val="E31AE0F6"/>
    <w:lvl w:ilvl="0" w:tplc="BC023A74">
      <w:start w:val="3"/>
      <w:numFmt w:val="bullet"/>
      <w:lvlText w:val="-"/>
      <w:lvlJc w:val="left"/>
      <w:pPr>
        <w:ind w:left="720" w:hanging="360"/>
      </w:pPr>
      <w:rPr>
        <w:rFonts w:ascii="Calibri" w:eastAsiaTheme="minorHAnsi"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1B595F"/>
    <w:multiLevelType w:val="hybridMultilevel"/>
    <w:tmpl w:val="40403874"/>
    <w:lvl w:ilvl="0" w:tplc="467C8FEE">
      <w:start w:val="3"/>
      <w:numFmt w:val="bullet"/>
      <w:lvlText w:val="-"/>
      <w:lvlJc w:val="left"/>
      <w:pPr>
        <w:ind w:left="720" w:hanging="360"/>
      </w:pPr>
      <w:rPr>
        <w:rFonts w:ascii="Calibri" w:eastAsiaTheme="minorHAnsi"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BA52A5"/>
    <w:multiLevelType w:val="hybridMultilevel"/>
    <w:tmpl w:val="DCB6D2E6"/>
    <w:lvl w:ilvl="0" w:tplc="0ABE9920">
      <w:start w:val="3"/>
      <w:numFmt w:val="bullet"/>
      <w:lvlText w:val="-"/>
      <w:lvlJc w:val="left"/>
      <w:pPr>
        <w:ind w:left="360" w:hanging="360"/>
      </w:pPr>
      <w:rPr>
        <w:rFonts w:ascii="Calibri" w:eastAsiaTheme="minorHAnsi"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1E32728"/>
    <w:multiLevelType w:val="hybridMultilevel"/>
    <w:tmpl w:val="4D6EC746"/>
    <w:lvl w:ilvl="0" w:tplc="F274E9D6">
      <w:start w:val="3"/>
      <w:numFmt w:val="bullet"/>
      <w:lvlText w:val="-"/>
      <w:lvlJc w:val="left"/>
      <w:pPr>
        <w:ind w:left="720" w:hanging="360"/>
      </w:pPr>
      <w:rPr>
        <w:rFonts w:ascii="Calibri" w:eastAsiaTheme="minorHAnsi"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A951DD"/>
    <w:multiLevelType w:val="hybridMultilevel"/>
    <w:tmpl w:val="CDDA9BEE"/>
    <w:lvl w:ilvl="0" w:tplc="8CB2077E">
      <w:start w:val="3"/>
      <w:numFmt w:val="bullet"/>
      <w:lvlText w:val="-"/>
      <w:lvlJc w:val="left"/>
      <w:pPr>
        <w:ind w:left="720" w:hanging="360"/>
      </w:pPr>
      <w:rPr>
        <w:rFonts w:ascii="Calibri" w:eastAsiaTheme="minorHAnsi" w:hAnsi="Calibri" w:cs="Calibri"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773093"/>
    <w:multiLevelType w:val="hybridMultilevel"/>
    <w:tmpl w:val="6B948E82"/>
    <w:lvl w:ilvl="0" w:tplc="3EC8CB28">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95766160">
    <w:abstractNumId w:val="5"/>
  </w:num>
  <w:num w:numId="2" w16cid:durableId="344982894">
    <w:abstractNumId w:val="2"/>
  </w:num>
  <w:num w:numId="3" w16cid:durableId="562981656">
    <w:abstractNumId w:val="4"/>
  </w:num>
  <w:num w:numId="4" w16cid:durableId="609434653">
    <w:abstractNumId w:val="0"/>
  </w:num>
  <w:num w:numId="5" w16cid:durableId="1688871464">
    <w:abstractNumId w:val="1"/>
  </w:num>
  <w:num w:numId="6" w16cid:durableId="209303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E0"/>
    <w:rsid w:val="000476D8"/>
    <w:rsid w:val="000B56D7"/>
    <w:rsid w:val="0014631A"/>
    <w:rsid w:val="001538C9"/>
    <w:rsid w:val="001B793D"/>
    <w:rsid w:val="002844F9"/>
    <w:rsid w:val="00331189"/>
    <w:rsid w:val="003351B2"/>
    <w:rsid w:val="003510E9"/>
    <w:rsid w:val="003631F3"/>
    <w:rsid w:val="00396E95"/>
    <w:rsid w:val="003A291F"/>
    <w:rsid w:val="003B2EA2"/>
    <w:rsid w:val="0046039C"/>
    <w:rsid w:val="004A0FE2"/>
    <w:rsid w:val="00592445"/>
    <w:rsid w:val="00762A06"/>
    <w:rsid w:val="00840911"/>
    <w:rsid w:val="00921FE0"/>
    <w:rsid w:val="009556EE"/>
    <w:rsid w:val="00992BA0"/>
    <w:rsid w:val="00A45CF6"/>
    <w:rsid w:val="00A73F77"/>
    <w:rsid w:val="00AE18F9"/>
    <w:rsid w:val="00BC1E3B"/>
    <w:rsid w:val="00BD3AED"/>
    <w:rsid w:val="00CA5B70"/>
    <w:rsid w:val="00CA5F9D"/>
    <w:rsid w:val="00CC14C5"/>
    <w:rsid w:val="00D74B72"/>
    <w:rsid w:val="00D96F90"/>
    <w:rsid w:val="00E67D77"/>
    <w:rsid w:val="00EC6D69"/>
    <w:rsid w:val="00F24812"/>
    <w:rsid w:val="00FB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EBAB4"/>
  <w15:docId w15:val="{0418A44C-6266-4B61-9A7B-3F6C30F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FE0"/>
    <w:rPr>
      <w:color w:val="0000FF" w:themeColor="hyperlink"/>
      <w:u w:val="single"/>
    </w:rPr>
  </w:style>
  <w:style w:type="paragraph" w:styleId="BalloonText">
    <w:name w:val="Balloon Text"/>
    <w:basedOn w:val="Normal"/>
    <w:link w:val="BalloonTextChar"/>
    <w:uiPriority w:val="99"/>
    <w:semiHidden/>
    <w:unhideWhenUsed/>
    <w:rsid w:val="0039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E95"/>
    <w:rPr>
      <w:rFonts w:ascii="Tahoma" w:hAnsi="Tahoma" w:cs="Tahoma"/>
      <w:sz w:val="16"/>
      <w:szCs w:val="16"/>
    </w:rPr>
  </w:style>
  <w:style w:type="paragraph" w:styleId="ListParagraph">
    <w:name w:val="List Paragraph"/>
    <w:basedOn w:val="Normal"/>
    <w:uiPriority w:val="34"/>
    <w:qFormat/>
    <w:rsid w:val="00331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2841</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Neilmoncherry1@hotmail.com</dc:creator>
  <cp:lastModifiedBy>Tamarisk Moncherry</cp:lastModifiedBy>
  <cp:revision>2</cp:revision>
  <dcterms:created xsi:type="dcterms:W3CDTF">2025-05-16T14:05:00Z</dcterms:created>
  <dcterms:modified xsi:type="dcterms:W3CDTF">2025-05-16T14:05:00Z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dba38b83daa3dc25f7eb4b5dc1b9a4a676fbea51a031f46e7d8b7b60dc801c5d</vt:lpwstr>
  </property>
</Properties>
</file>